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3759" w14:textId="7599FCED" w:rsidR="002E17B4" w:rsidRPr="00864410" w:rsidRDefault="002E17B4" w:rsidP="002E17B4">
      <w:pPr>
        <w:pStyle w:val="NormalWeb"/>
      </w:pPr>
      <w:r w:rsidRPr="00864410">
        <w:rPr>
          <w:b/>
          <w:bCs/>
        </w:rPr>
        <w:t xml:space="preserve">BOGOTÁ D.C., </w:t>
      </w:r>
      <w:r w:rsidR="00921FFA">
        <w:rPr>
          <w:b/>
          <w:bCs/>
        </w:rPr>
        <w:t xml:space="preserve">7 </w:t>
      </w:r>
      <w:r w:rsidRPr="00864410">
        <w:rPr>
          <w:b/>
          <w:bCs/>
        </w:rPr>
        <w:t xml:space="preserve">DE </w:t>
      </w:r>
      <w:r w:rsidR="00921FFA">
        <w:rPr>
          <w:b/>
          <w:bCs/>
        </w:rPr>
        <w:t>ABRIL</w:t>
      </w:r>
      <w:r w:rsidRPr="00864410">
        <w:rPr>
          <w:b/>
          <w:bCs/>
        </w:rPr>
        <w:t xml:space="preserve"> DE 2026</w:t>
      </w:r>
    </w:p>
    <w:p w14:paraId="3D611538" w14:textId="77777777" w:rsidR="002E17B4" w:rsidRPr="00864410" w:rsidRDefault="00864410" w:rsidP="002E17B4">
      <w:pPr>
        <w:pStyle w:val="Ttulo3"/>
        <w:rPr>
          <w:sz w:val="24"/>
          <w:szCs w:val="24"/>
        </w:rPr>
      </w:pPr>
      <w:r w:rsidRPr="00864410">
        <w:rPr>
          <w:sz w:val="24"/>
          <w:szCs w:val="24"/>
        </w:rPr>
        <w:t>PARA: ALCALDIA LOCAL DE SANTA FE</w:t>
      </w:r>
      <w:r w:rsidRPr="00864410">
        <w:rPr>
          <w:sz w:val="24"/>
          <w:szCs w:val="24"/>
        </w:rPr>
        <w:br/>
        <w:t>DE:  AGENCIA ALTERMEDIA SAS</w:t>
      </w:r>
      <w:r w:rsidRPr="00864410">
        <w:rPr>
          <w:sz w:val="24"/>
          <w:szCs w:val="24"/>
        </w:rPr>
        <w:br/>
      </w:r>
      <w:r w:rsidRPr="00864410">
        <w:rPr>
          <w:sz w:val="24"/>
          <w:szCs w:val="24"/>
        </w:rPr>
        <w:br/>
        <w:t xml:space="preserve">CERTIFICACIÒN SOBRE IRREGULARIDADES </w:t>
      </w:r>
      <w:r>
        <w:rPr>
          <w:sz w:val="24"/>
          <w:szCs w:val="24"/>
        </w:rPr>
        <w:br/>
      </w:r>
      <w:r w:rsidRPr="00864410">
        <w:rPr>
          <w:sz w:val="24"/>
          <w:szCs w:val="24"/>
        </w:rPr>
        <w:br/>
      </w:r>
      <w:r w:rsidR="002E17B4" w:rsidRPr="00864410">
        <w:rPr>
          <w:sz w:val="24"/>
          <w:szCs w:val="24"/>
        </w:rPr>
        <w:t>CERTIFICA QUE:</w:t>
      </w:r>
    </w:p>
    <w:p w14:paraId="5077CE8C" w14:textId="77777777" w:rsidR="002E17B4" w:rsidRPr="00864410" w:rsidRDefault="002E17B4" w:rsidP="002E17B4">
      <w:pPr>
        <w:pStyle w:val="NormalWeb"/>
      </w:pPr>
      <w:r w:rsidRPr="00864410">
        <w:t xml:space="preserve">En el marco de la ejecución del contrato de prestación de servicios celebrado con la </w:t>
      </w:r>
      <w:r w:rsidRPr="00864410">
        <w:rPr>
          <w:b/>
          <w:bCs/>
        </w:rPr>
        <w:t>ALCALDÍA LOCAL DE SANTA FE</w:t>
      </w:r>
      <w:r w:rsidRPr="00864410">
        <w:t xml:space="preserve">, la empresa </w:t>
      </w:r>
      <w:r w:rsidRPr="00864410">
        <w:rPr>
          <w:b/>
          <w:bCs/>
        </w:rPr>
        <w:t>AGENCIA ALTERMEDIA S.A.S.</w:t>
      </w:r>
      <w:r w:rsidRPr="00864410">
        <w:t xml:space="preserve"> ha dado cumplimiento integral, técnico y administrativo a todas y cada una de las obligaciones contractuales asignadas, bajo los principios de eficiencia, transparencia y responsabilidad institucional.</w:t>
      </w:r>
    </w:p>
    <w:p w14:paraId="1F3BBC75" w14:textId="77777777" w:rsidR="002E17B4" w:rsidRPr="00864410" w:rsidRDefault="002E17B4" w:rsidP="002E17B4">
      <w:pPr>
        <w:pStyle w:val="NormalWeb"/>
      </w:pPr>
      <w:r w:rsidRPr="00864410">
        <w:t xml:space="preserve">De manera específica, se certifica el cumplimiento riguroso de la obligación de </w:t>
      </w:r>
      <w:r w:rsidRPr="00864410">
        <w:rPr>
          <w:b/>
          <w:bCs/>
        </w:rPr>
        <w:t>informar oportunamente sobre cualquier irregularidad</w:t>
      </w:r>
      <w:r w:rsidRPr="00864410">
        <w:t>, conforme a lo estipulado en los anexos técnicos, mediante el desarrollo de las siguientes acciones de gestión:</w:t>
      </w:r>
    </w:p>
    <w:p w14:paraId="51B9A80C" w14:textId="77777777" w:rsidR="002E17B4" w:rsidRPr="00864410" w:rsidRDefault="002E17B4" w:rsidP="002E17B4">
      <w:pPr>
        <w:pStyle w:val="NormalWeb"/>
        <w:numPr>
          <w:ilvl w:val="0"/>
          <w:numId w:val="2"/>
        </w:numPr>
      </w:pPr>
      <w:r w:rsidRPr="00864410">
        <w:rPr>
          <w:b/>
          <w:bCs/>
        </w:rPr>
        <w:t>Monitoreo y Supervisión de Procesos:</w:t>
      </w:r>
      <w:r w:rsidRPr="00864410">
        <w:t xml:space="preserve"> Se implementó un sistema de seguimiento continuo sobre cada una de las etapas del contrato, permitiendo identificar de manera temprana posibles riesgos o desviaciones técnicas. Esta labor de vigilancia garantizó que las actividades se desarrollaran de acuerdo con el cronograma y las especificaciones pactadas.</w:t>
      </w:r>
    </w:p>
    <w:p w14:paraId="5A70C281" w14:textId="77777777" w:rsidR="002E17B4" w:rsidRPr="00864410" w:rsidRDefault="002E17B4" w:rsidP="002E17B4">
      <w:pPr>
        <w:pStyle w:val="NormalWeb"/>
        <w:numPr>
          <w:ilvl w:val="0"/>
          <w:numId w:val="2"/>
        </w:numPr>
      </w:pPr>
      <w:r w:rsidRPr="00864410">
        <w:rPr>
          <w:b/>
          <w:bCs/>
        </w:rPr>
        <w:t>Comunicación Asertiva con la Supervisión:</w:t>
      </w:r>
      <w:r w:rsidRPr="00864410">
        <w:t xml:space="preserve"> Se mantuvo un canal de interlocución permanente y formal con la supervisión designada por la entidad. Este flujo de información permitió notificar de manera inmediata el desarrollo normal de las etapas contractuales, asegurando que la administración local contara con datos actualizados para la toma de decisiones.</w:t>
      </w:r>
    </w:p>
    <w:p w14:paraId="32E2A927" w14:textId="77777777" w:rsidR="002E17B4" w:rsidRPr="00864410" w:rsidRDefault="002E17B4" w:rsidP="002E17B4">
      <w:pPr>
        <w:pStyle w:val="NormalWeb"/>
        <w:numPr>
          <w:ilvl w:val="0"/>
          <w:numId w:val="2"/>
        </w:numPr>
      </w:pPr>
      <w:r w:rsidRPr="00864410">
        <w:rPr>
          <w:b/>
          <w:bCs/>
        </w:rPr>
        <w:t>Gestión Técnica de Alertas:</w:t>
      </w:r>
      <w:r w:rsidRPr="00864410">
        <w:t xml:space="preserve"> Se establecieron protocolos internos para la detección de irregularidades, certificando que, durante el periodo de ejecución, no se presentaron incidentes que comprometieran el objeto del contrato. En todo momento se priorizó la entrega de reportes detallados que avalan la transparencia en el manejo de los recursos y las metas alcanzadas.</w:t>
      </w:r>
    </w:p>
    <w:p w14:paraId="3C801249" w14:textId="77777777" w:rsidR="002E17B4" w:rsidRPr="00864410" w:rsidRDefault="002E17B4" w:rsidP="002E17B4">
      <w:pPr>
        <w:pStyle w:val="NormalWeb"/>
        <w:numPr>
          <w:ilvl w:val="0"/>
          <w:numId w:val="2"/>
        </w:numPr>
      </w:pPr>
      <w:r w:rsidRPr="00864410">
        <w:rPr>
          <w:b/>
          <w:bCs/>
        </w:rPr>
        <w:t>Soporte Documental y Administrativo:</w:t>
      </w:r>
      <w:r w:rsidRPr="00864410">
        <w:t xml:space="preserve"> El equipo técnico de la Agencia ha suministrado oportunamente toda la documentación requerida por la entidad, demostrando que la ejecución se ha ajustado estrictamente al marco legal y técnico vigente, sin que existan hallazgos u observaciones pendientes de subsanación por parte de la supervisión.</w:t>
      </w:r>
    </w:p>
    <w:p w14:paraId="184A618C" w14:textId="77777777" w:rsidR="002E17B4" w:rsidRPr="00864410" w:rsidRDefault="002E17B4" w:rsidP="002E17B4">
      <w:pPr>
        <w:pStyle w:val="NormalWeb"/>
      </w:pPr>
      <w:r w:rsidRPr="00864410">
        <w:t xml:space="preserve">Se expide la presente certificación con destino a la </w:t>
      </w:r>
      <w:r w:rsidRPr="00864410">
        <w:rPr>
          <w:b/>
          <w:bCs/>
        </w:rPr>
        <w:t>ALCALDÍA LOCAL DE SANTA FE</w:t>
      </w:r>
      <w:r w:rsidRPr="00864410">
        <w:t>, como soporte de idoneidad y cumplimiento de metas, para los fines que la administración local considere pertinentes.</w:t>
      </w:r>
    </w:p>
    <w:p w14:paraId="788D0854" w14:textId="47C9AE68" w:rsidR="002E17B4" w:rsidRPr="00864410" w:rsidRDefault="002E17B4" w:rsidP="002E17B4">
      <w:pPr>
        <w:pStyle w:val="NormalWeb"/>
      </w:pPr>
      <w:r w:rsidRPr="00864410">
        <w:t xml:space="preserve">Para constancia de lo anterior, se firma en la ciudad de Bogotá D.C., a los </w:t>
      </w:r>
      <w:r w:rsidR="00921FFA">
        <w:t>siete</w:t>
      </w:r>
      <w:r w:rsidRPr="00864410">
        <w:t xml:space="preserve"> (</w:t>
      </w:r>
      <w:r w:rsidR="00921FFA">
        <w:t>7</w:t>
      </w:r>
      <w:r w:rsidRPr="00864410">
        <w:t xml:space="preserve">) días del mes de </w:t>
      </w:r>
      <w:r w:rsidR="00921FFA">
        <w:t>abril</w:t>
      </w:r>
      <w:r w:rsidRPr="00864410">
        <w:t xml:space="preserve"> de dos mil veintiséis (2026).</w:t>
      </w:r>
    </w:p>
    <w:p w14:paraId="558581DD" w14:textId="77777777" w:rsidR="002E17B4" w:rsidRPr="002E17B4" w:rsidRDefault="002E17B4" w:rsidP="002E17B4">
      <w:pPr>
        <w:spacing w:before="100" w:beforeAutospacing="1" w:after="100" w:afterAutospacing="1" w:line="240" w:lineRule="auto"/>
        <w:rPr>
          <w:rFonts w:ascii="Times New Roman" w:eastAsia="Times New Roman" w:hAnsi="Times New Roman" w:cs="Times New Roman"/>
          <w:sz w:val="24"/>
          <w:szCs w:val="24"/>
          <w:lang w:eastAsia="es-ES"/>
        </w:rPr>
      </w:pPr>
      <w:r w:rsidRPr="00864410">
        <w:rPr>
          <w:rFonts w:ascii="Times New Roman" w:eastAsia="Times New Roman" w:hAnsi="Times New Roman" w:cs="Times New Roman"/>
          <w:sz w:val="24"/>
          <w:szCs w:val="24"/>
          <w:lang w:eastAsia="es-ES"/>
        </w:rPr>
        <w:lastRenderedPageBreak/>
        <w:t>Atentamente,</w:t>
      </w:r>
      <w:r w:rsidRPr="00864410">
        <w:rPr>
          <w:rFonts w:ascii="Times New Roman" w:eastAsia="Times New Roman" w:hAnsi="Times New Roman" w:cs="Times New Roman"/>
          <w:sz w:val="24"/>
          <w:szCs w:val="24"/>
          <w:lang w:eastAsia="es-ES"/>
        </w:rPr>
        <w:br/>
      </w:r>
      <w:r>
        <w:rPr>
          <w:rFonts w:ascii="Times New Roman" w:eastAsia="Times New Roman" w:hAnsi="Times New Roman" w:cs="Times New Roman"/>
          <w:sz w:val="24"/>
          <w:szCs w:val="24"/>
          <w:lang w:eastAsia="es-ES"/>
        </w:rPr>
        <w:br/>
      </w:r>
      <w:r w:rsidRPr="002E17B4">
        <w:rPr>
          <w:rFonts w:ascii="Times New Roman" w:eastAsia="Times New Roman" w:hAnsi="Times New Roman" w:cs="Times New Roman"/>
          <w:noProof/>
          <w:sz w:val="24"/>
          <w:szCs w:val="24"/>
          <w:lang w:eastAsia="es-ES"/>
        </w:rPr>
        <w:drawing>
          <wp:inline distT="0" distB="0" distL="0" distR="0" wp14:anchorId="7DD3E528" wp14:editId="450B229F">
            <wp:extent cx="2400635" cy="165758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00635" cy="1657581"/>
                    </a:xfrm>
                    <a:prstGeom prst="rect">
                      <a:avLst/>
                    </a:prstGeom>
                  </pic:spPr>
                </pic:pic>
              </a:graphicData>
            </a:graphic>
          </wp:inline>
        </w:drawing>
      </w:r>
    </w:p>
    <w:sectPr w:rsidR="002E17B4" w:rsidRPr="002E17B4" w:rsidSect="002E17B4">
      <w:headerReference w:type="default" r:id="rId8"/>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BAAB" w14:textId="77777777" w:rsidR="00F310D2" w:rsidRDefault="00F310D2" w:rsidP="002E17B4">
      <w:pPr>
        <w:spacing w:after="0" w:line="240" w:lineRule="auto"/>
      </w:pPr>
      <w:r>
        <w:separator/>
      </w:r>
    </w:p>
  </w:endnote>
  <w:endnote w:type="continuationSeparator" w:id="0">
    <w:p w14:paraId="764C7C35" w14:textId="77777777" w:rsidR="00F310D2" w:rsidRDefault="00F310D2" w:rsidP="002E1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0532" w14:textId="77777777" w:rsidR="00F310D2" w:rsidRDefault="00F310D2" w:rsidP="002E17B4">
      <w:pPr>
        <w:spacing w:after="0" w:line="240" w:lineRule="auto"/>
      </w:pPr>
      <w:r>
        <w:separator/>
      </w:r>
    </w:p>
  </w:footnote>
  <w:footnote w:type="continuationSeparator" w:id="0">
    <w:p w14:paraId="412229A7" w14:textId="77777777" w:rsidR="00F310D2" w:rsidRDefault="00F310D2" w:rsidP="002E1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8C38" w14:textId="77777777" w:rsidR="002E17B4" w:rsidRDefault="002E17B4">
    <w:pPr>
      <w:pStyle w:val="Encabezado"/>
    </w:pPr>
    <w:r w:rsidRPr="002E17B4">
      <w:rPr>
        <w:noProof/>
      </w:rPr>
      <w:drawing>
        <wp:inline distT="0" distB="0" distL="0" distR="0" wp14:anchorId="5935FD48" wp14:editId="074296F7">
          <wp:extent cx="1400370" cy="85737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00370" cy="857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BEF"/>
    <w:multiLevelType w:val="multilevel"/>
    <w:tmpl w:val="3304A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A65BAF"/>
    <w:multiLevelType w:val="multilevel"/>
    <w:tmpl w:val="41C8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B4"/>
    <w:rsid w:val="00261BFC"/>
    <w:rsid w:val="002E17B4"/>
    <w:rsid w:val="005A55F9"/>
    <w:rsid w:val="00864410"/>
    <w:rsid w:val="00921FFA"/>
    <w:rsid w:val="00F310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3878D"/>
  <w15:chartTrackingRefBased/>
  <w15:docId w15:val="{FCE96DA4-5C17-4D0A-9805-193325DA1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E17B4"/>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2E17B4"/>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E17B4"/>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2E17B4"/>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2E17B4"/>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2E17B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E17B4"/>
  </w:style>
  <w:style w:type="paragraph" w:styleId="Piedepgina">
    <w:name w:val="footer"/>
    <w:basedOn w:val="Normal"/>
    <w:link w:val="PiedepginaCar"/>
    <w:uiPriority w:val="99"/>
    <w:unhideWhenUsed/>
    <w:rsid w:val="002E17B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E1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46518">
      <w:bodyDiv w:val="1"/>
      <w:marLeft w:val="0"/>
      <w:marRight w:val="0"/>
      <w:marTop w:val="0"/>
      <w:marBottom w:val="0"/>
      <w:divBdr>
        <w:top w:val="none" w:sz="0" w:space="0" w:color="auto"/>
        <w:left w:val="none" w:sz="0" w:space="0" w:color="auto"/>
        <w:bottom w:val="none" w:sz="0" w:space="0" w:color="auto"/>
        <w:right w:val="none" w:sz="0" w:space="0" w:color="auto"/>
      </w:divBdr>
    </w:div>
    <w:div w:id="171758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385</Words>
  <Characters>2121</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magreth132@outlook.es</dc:creator>
  <cp:keywords/>
  <dc:description/>
  <cp:lastModifiedBy>usuario</cp:lastModifiedBy>
  <cp:revision>2</cp:revision>
  <dcterms:created xsi:type="dcterms:W3CDTF">2026-03-26T14:47:00Z</dcterms:created>
  <dcterms:modified xsi:type="dcterms:W3CDTF">2026-04-07T17:14:00Z</dcterms:modified>
</cp:coreProperties>
</file>